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026B" w:rsidRDefault="009C307D" w:rsidP="009C307D"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 wp14:anchorId="493763C3" wp14:editId="6CFAFA9E">
            <wp:simplePos x="0" y="0"/>
            <wp:positionH relativeFrom="column">
              <wp:posOffset>4710430</wp:posOffset>
            </wp:positionH>
            <wp:positionV relativeFrom="paragraph">
              <wp:posOffset>0</wp:posOffset>
            </wp:positionV>
            <wp:extent cx="771525" cy="711835"/>
            <wp:effectExtent l="0" t="0" r="9525" b="0"/>
            <wp:wrapSquare wrapText="bothSides"/>
            <wp:docPr id="2" name="Slika 2" descr="Osnovna šola Pivka 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snovna šola Pivka |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1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58240" behindDoc="0" locked="0" layoutInCell="1" allowOverlap="1" wp14:anchorId="70A47056" wp14:editId="6F767911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2667000" cy="559435"/>
            <wp:effectExtent l="0" t="0" r="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N Co-funded by the EU_PANTON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026B" w:rsidRDefault="0059026B" w:rsidP="0059026B">
      <w:r w:rsidRPr="0059026B">
        <w:rPr>
          <w:noProof/>
          <w:lang w:eastAsia="sl-SI"/>
        </w:rPr>
        <w:t xml:space="preserve"> </w:t>
      </w:r>
    </w:p>
    <w:p w:rsidR="0059026B" w:rsidRDefault="0059026B" w:rsidP="0059026B"/>
    <w:p w:rsidR="0059026B" w:rsidRDefault="0059026B" w:rsidP="0059026B"/>
    <w:p w:rsidR="0059026B" w:rsidRDefault="0059026B" w:rsidP="0059026B"/>
    <w:p w:rsidR="0059026B" w:rsidRDefault="0059026B" w:rsidP="0059026B"/>
    <w:p w:rsidR="0059026B" w:rsidRDefault="0059026B" w:rsidP="0059026B">
      <w:pPr>
        <w:jc w:val="center"/>
        <w:rPr>
          <w:rFonts w:ascii="Arial" w:hAnsi="Arial" w:cs="Arial"/>
          <w:b/>
          <w:color w:val="222222"/>
          <w:sz w:val="32"/>
          <w:shd w:val="clear" w:color="auto" w:fill="FFFFFF"/>
        </w:rPr>
      </w:pPr>
      <w:proofErr w:type="spellStart"/>
      <w:r w:rsidRPr="0059026B">
        <w:rPr>
          <w:rFonts w:ascii="Arial" w:hAnsi="Arial" w:cs="Arial"/>
          <w:b/>
          <w:color w:val="222222"/>
          <w:sz w:val="32"/>
          <w:shd w:val="clear" w:color="auto" w:fill="FFFFFF"/>
        </w:rPr>
        <w:t>Digital</w:t>
      </w:r>
      <w:proofErr w:type="spellEnd"/>
      <w:r w:rsidRPr="0059026B">
        <w:rPr>
          <w:rFonts w:ascii="Arial" w:hAnsi="Arial" w:cs="Arial"/>
          <w:b/>
          <w:color w:val="222222"/>
          <w:sz w:val="32"/>
          <w:shd w:val="clear" w:color="auto" w:fill="FFFFFF"/>
        </w:rPr>
        <w:t xml:space="preserve"> </w:t>
      </w:r>
      <w:proofErr w:type="spellStart"/>
      <w:r w:rsidRPr="0059026B">
        <w:rPr>
          <w:rFonts w:ascii="Arial" w:hAnsi="Arial" w:cs="Arial"/>
          <w:b/>
          <w:color w:val="222222"/>
          <w:sz w:val="32"/>
          <w:shd w:val="clear" w:color="auto" w:fill="FFFFFF"/>
        </w:rPr>
        <w:t>Classroom</w:t>
      </w:r>
      <w:proofErr w:type="spellEnd"/>
    </w:p>
    <w:p w:rsidR="0059026B" w:rsidRDefault="0059026B" w:rsidP="0059026B">
      <w:pPr>
        <w:jc w:val="center"/>
        <w:rPr>
          <w:rFonts w:ascii="Arial" w:hAnsi="Arial" w:cs="Arial"/>
          <w:b/>
          <w:color w:val="222222"/>
          <w:sz w:val="32"/>
          <w:shd w:val="clear" w:color="auto" w:fill="FFFFFF"/>
        </w:rPr>
      </w:pPr>
      <w:r>
        <w:rPr>
          <w:rFonts w:ascii="Arial" w:hAnsi="Arial" w:cs="Arial"/>
          <w:b/>
          <w:color w:val="222222"/>
          <w:sz w:val="32"/>
          <w:shd w:val="clear" w:color="auto" w:fill="FFFFFF"/>
        </w:rPr>
        <w:t>Malaga, 3. 7. 2023 – 7. 7. 2023</w:t>
      </w:r>
    </w:p>
    <w:p w:rsidR="0059026B" w:rsidRPr="0059026B" w:rsidRDefault="0059026B" w:rsidP="0059026B">
      <w:pPr>
        <w:jc w:val="center"/>
        <w:rPr>
          <w:rFonts w:ascii="Arial" w:hAnsi="Arial" w:cs="Arial"/>
          <w:b/>
          <w:color w:val="222222"/>
          <w:sz w:val="24"/>
          <w:shd w:val="clear" w:color="auto" w:fill="FFFFFF"/>
        </w:rPr>
      </w:pPr>
      <w:r w:rsidRPr="0059026B">
        <w:rPr>
          <w:rFonts w:ascii="Arial" w:hAnsi="Arial" w:cs="Arial"/>
          <w:b/>
          <w:color w:val="222222"/>
          <w:sz w:val="24"/>
          <w:shd w:val="clear" w:color="auto" w:fill="FFFFFF"/>
        </w:rPr>
        <w:t>Polonca Šeško</w:t>
      </w:r>
    </w:p>
    <w:p w:rsidR="0059026B" w:rsidRDefault="0059026B" w:rsidP="0059026B">
      <w:pPr>
        <w:rPr>
          <w:b/>
          <w:sz w:val="32"/>
        </w:rPr>
      </w:pPr>
    </w:p>
    <w:p w:rsidR="0059026B" w:rsidRDefault="001904B4" w:rsidP="008B7377">
      <w:pPr>
        <w:jc w:val="both"/>
        <w:rPr>
          <w:sz w:val="24"/>
        </w:rPr>
      </w:pPr>
      <w:r w:rsidRPr="001904B4">
        <w:rPr>
          <w:sz w:val="24"/>
        </w:rPr>
        <w:t>Ciljna skupina izobraževanja</w:t>
      </w:r>
      <w:r>
        <w:rPr>
          <w:sz w:val="24"/>
        </w:rPr>
        <w:t xml:space="preserve"> so bili učitelji in vodstveni kader, ne glede na področje poučevanja. Izobraževanja so se udeležili učitelji in tudi ravnatelji iz Slovenije, Poljske, Nemčije, Češke, Grčije Romunije in Madžarske. </w:t>
      </w:r>
    </w:p>
    <w:p w:rsidR="001904B4" w:rsidRDefault="001904B4" w:rsidP="008B7377">
      <w:pPr>
        <w:jc w:val="both"/>
        <w:rPr>
          <w:sz w:val="24"/>
        </w:rPr>
      </w:pPr>
      <w:r>
        <w:rPr>
          <w:sz w:val="24"/>
        </w:rPr>
        <w:t>Obseg</w:t>
      </w:r>
      <w:r w:rsidRPr="001904B4">
        <w:rPr>
          <w:sz w:val="24"/>
        </w:rPr>
        <w:t xml:space="preserve"> tečaja </w:t>
      </w:r>
      <w:r>
        <w:rPr>
          <w:sz w:val="24"/>
        </w:rPr>
        <w:t>je</w:t>
      </w:r>
      <w:r w:rsidRPr="001904B4">
        <w:rPr>
          <w:sz w:val="24"/>
        </w:rPr>
        <w:t xml:space="preserve"> zajemal faze ustvarjanja </w:t>
      </w:r>
      <w:r>
        <w:rPr>
          <w:sz w:val="24"/>
        </w:rPr>
        <w:t>in spoznavanja novih digitalnih vsebin</w:t>
      </w:r>
      <w:r w:rsidRPr="001904B4">
        <w:rPr>
          <w:sz w:val="24"/>
        </w:rPr>
        <w:t xml:space="preserve"> do ocenjevanja</w:t>
      </w:r>
      <w:r>
        <w:rPr>
          <w:sz w:val="24"/>
        </w:rPr>
        <w:t xml:space="preserve"> s pomočjo digitalnih vsebin, ki olajša učiteljevo delo. </w:t>
      </w:r>
    </w:p>
    <w:p w:rsidR="001904B4" w:rsidRPr="001904B4" w:rsidRDefault="001904B4" w:rsidP="008B7377">
      <w:pPr>
        <w:jc w:val="both"/>
        <w:rPr>
          <w:sz w:val="24"/>
        </w:rPr>
      </w:pPr>
      <w:r>
        <w:rPr>
          <w:sz w:val="24"/>
        </w:rPr>
        <w:t>Cilji programa so bili s</w:t>
      </w:r>
      <w:r w:rsidRPr="001904B4">
        <w:rPr>
          <w:sz w:val="24"/>
        </w:rPr>
        <w:t>poznavanje uporabe raznovrstnih digitalnih virov, da bodo dej</w:t>
      </w:r>
      <w:r>
        <w:rPr>
          <w:sz w:val="24"/>
        </w:rPr>
        <w:t>avnosti za učence bolj zanimive, p</w:t>
      </w:r>
      <w:r w:rsidRPr="001904B4">
        <w:rPr>
          <w:sz w:val="24"/>
        </w:rPr>
        <w:t>ovečanje zav</w:t>
      </w:r>
      <w:r>
        <w:rPr>
          <w:sz w:val="24"/>
        </w:rPr>
        <w:t>zetosti in motivacije učencev s pomočjo digitalnih orodij, praktična uporaba naprav, ki jih učenci že imajo v učilnici in zunaj nje, spodbujanje skupinskega dela, p</w:t>
      </w:r>
      <w:r w:rsidRPr="001904B4">
        <w:rPr>
          <w:sz w:val="24"/>
        </w:rPr>
        <w:t xml:space="preserve">ovečanje uspešnosti in učinkovitosti </w:t>
      </w:r>
      <w:r>
        <w:rPr>
          <w:sz w:val="24"/>
        </w:rPr>
        <w:t>učencev pri pouku, spoznati in izkoristiti razpoložljive</w:t>
      </w:r>
      <w:r w:rsidRPr="001904B4">
        <w:rPr>
          <w:sz w:val="24"/>
        </w:rPr>
        <w:t xml:space="preserve"> </w:t>
      </w:r>
      <w:r>
        <w:rPr>
          <w:sz w:val="24"/>
        </w:rPr>
        <w:t>brezplačne in enostavne aplikacije in druge digitalne vire za uporabo, postati</w:t>
      </w:r>
      <w:r w:rsidRPr="001904B4">
        <w:rPr>
          <w:sz w:val="24"/>
        </w:rPr>
        <w:t xml:space="preserve"> učinkovitejši učitelji, porabiti več časa</w:t>
      </w:r>
      <w:r w:rsidR="008B7377">
        <w:rPr>
          <w:sz w:val="24"/>
        </w:rPr>
        <w:t xml:space="preserve"> za učence in ne za birokracijo ter učencem </w:t>
      </w:r>
      <w:r w:rsidRPr="001904B4">
        <w:rPr>
          <w:sz w:val="24"/>
        </w:rPr>
        <w:t xml:space="preserve">ponuditi več podpore na področju </w:t>
      </w:r>
      <w:r w:rsidR="008B7377">
        <w:rPr>
          <w:sz w:val="24"/>
        </w:rPr>
        <w:t xml:space="preserve">IKT. </w:t>
      </w:r>
    </w:p>
    <w:p w:rsidR="001C51A3" w:rsidRPr="009C307D" w:rsidRDefault="008B7377" w:rsidP="001A3ECC">
      <w:pPr>
        <w:jc w:val="both"/>
        <w:rPr>
          <w:sz w:val="24"/>
        </w:rPr>
      </w:pPr>
      <w:r w:rsidRPr="008B7377">
        <w:rPr>
          <w:sz w:val="24"/>
        </w:rPr>
        <w:t xml:space="preserve">Metodologija, uporabljena pri tečaju, je </w:t>
      </w:r>
      <w:r>
        <w:rPr>
          <w:sz w:val="24"/>
        </w:rPr>
        <w:t xml:space="preserve">bila </w:t>
      </w:r>
      <w:r w:rsidRPr="008B7377">
        <w:rPr>
          <w:sz w:val="24"/>
        </w:rPr>
        <w:t xml:space="preserve">"učenje </w:t>
      </w:r>
      <w:r>
        <w:rPr>
          <w:sz w:val="24"/>
        </w:rPr>
        <w:t>z delom" v obliki vodenih delavnic</w:t>
      </w:r>
      <w:r w:rsidRPr="008B7377">
        <w:rPr>
          <w:sz w:val="24"/>
        </w:rPr>
        <w:t xml:space="preserve">. </w:t>
      </w:r>
      <w:r>
        <w:rPr>
          <w:sz w:val="24"/>
        </w:rPr>
        <w:t>Predavatelj je</w:t>
      </w:r>
      <w:r w:rsidRPr="008B7377">
        <w:rPr>
          <w:sz w:val="24"/>
        </w:rPr>
        <w:t xml:space="preserve"> po kratki razlagi nekater</w:t>
      </w:r>
      <w:r>
        <w:rPr>
          <w:sz w:val="24"/>
        </w:rPr>
        <w:t>ih pojmov in pristopov</w:t>
      </w:r>
      <w:r w:rsidRPr="008B7377">
        <w:rPr>
          <w:sz w:val="24"/>
        </w:rPr>
        <w:t xml:space="preserve"> </w:t>
      </w:r>
      <w:r>
        <w:rPr>
          <w:sz w:val="24"/>
        </w:rPr>
        <w:t>pri posameznem digitalnem orodju</w:t>
      </w:r>
      <w:r w:rsidRPr="008B7377">
        <w:rPr>
          <w:sz w:val="24"/>
        </w:rPr>
        <w:t xml:space="preserve"> predlaga</w:t>
      </w:r>
      <w:r>
        <w:rPr>
          <w:sz w:val="24"/>
        </w:rPr>
        <w:t>l</w:t>
      </w:r>
      <w:r w:rsidRPr="008B7377">
        <w:rPr>
          <w:sz w:val="24"/>
        </w:rPr>
        <w:t xml:space="preserve"> projekt, </w:t>
      </w:r>
      <w:r>
        <w:rPr>
          <w:sz w:val="24"/>
        </w:rPr>
        <w:t xml:space="preserve">ki smo ga nato udeleženci </w:t>
      </w:r>
      <w:r w:rsidRPr="008B7377">
        <w:rPr>
          <w:sz w:val="24"/>
        </w:rPr>
        <w:t xml:space="preserve">ustvariti </w:t>
      </w:r>
      <w:r>
        <w:rPr>
          <w:sz w:val="24"/>
        </w:rPr>
        <w:t xml:space="preserve">za razred, rezultate pa predstavili še ostalim udeležencem. </w:t>
      </w:r>
      <w:r w:rsidR="001A3ECC">
        <w:rPr>
          <w:sz w:val="24"/>
        </w:rPr>
        <w:t xml:space="preserve">Tako smo spoznali digitalna orodja: </w:t>
      </w:r>
      <w:proofErr w:type="spellStart"/>
      <w:r w:rsidR="001A3ECC" w:rsidRPr="009C307D">
        <w:rPr>
          <w:sz w:val="24"/>
        </w:rPr>
        <w:t>Fliped</w:t>
      </w:r>
      <w:proofErr w:type="spellEnd"/>
      <w:r w:rsidR="001A3ECC" w:rsidRPr="009C307D">
        <w:rPr>
          <w:sz w:val="24"/>
        </w:rPr>
        <w:t xml:space="preserve"> </w:t>
      </w:r>
      <w:proofErr w:type="spellStart"/>
      <w:r w:rsidR="001A3ECC" w:rsidRPr="009C307D">
        <w:rPr>
          <w:sz w:val="24"/>
        </w:rPr>
        <w:t>classroom</w:t>
      </w:r>
      <w:proofErr w:type="spellEnd"/>
      <w:r w:rsidR="001A3ECC" w:rsidRPr="009C307D">
        <w:rPr>
          <w:sz w:val="24"/>
        </w:rPr>
        <w:t xml:space="preserve">,  Project </w:t>
      </w:r>
      <w:proofErr w:type="spellStart"/>
      <w:r w:rsidR="001A3ECC" w:rsidRPr="009C307D">
        <w:rPr>
          <w:sz w:val="24"/>
        </w:rPr>
        <w:t>based</w:t>
      </w:r>
      <w:proofErr w:type="spellEnd"/>
      <w:r w:rsidR="001A3ECC" w:rsidRPr="009C307D">
        <w:rPr>
          <w:sz w:val="24"/>
        </w:rPr>
        <w:t xml:space="preserve"> </w:t>
      </w:r>
    </w:p>
    <w:p w:rsidR="008B7377" w:rsidRPr="009C307D" w:rsidRDefault="001A3ECC" w:rsidP="001A3ECC">
      <w:pPr>
        <w:jc w:val="both"/>
        <w:rPr>
          <w:sz w:val="24"/>
        </w:rPr>
      </w:pPr>
      <w:proofErr w:type="spellStart"/>
      <w:r w:rsidRPr="009C307D">
        <w:rPr>
          <w:sz w:val="24"/>
        </w:rPr>
        <w:t>learning</w:t>
      </w:r>
      <w:proofErr w:type="spellEnd"/>
      <w:r w:rsidRPr="009C307D">
        <w:rPr>
          <w:sz w:val="24"/>
        </w:rPr>
        <w:t xml:space="preserve">, </w:t>
      </w:r>
      <w:r w:rsidRPr="001A3ECC">
        <w:rPr>
          <w:sz w:val="24"/>
        </w:rPr>
        <w:t xml:space="preserve">Google </w:t>
      </w:r>
      <w:proofErr w:type="spellStart"/>
      <w:r w:rsidRPr="001A3ECC">
        <w:rPr>
          <w:sz w:val="24"/>
        </w:rPr>
        <w:t>classroom</w:t>
      </w:r>
      <w:proofErr w:type="spellEnd"/>
      <w:r w:rsidRPr="009C307D">
        <w:rPr>
          <w:sz w:val="24"/>
        </w:rPr>
        <w:t xml:space="preserve">, </w:t>
      </w:r>
      <w:proofErr w:type="spellStart"/>
      <w:r w:rsidRPr="009C307D">
        <w:rPr>
          <w:sz w:val="24"/>
        </w:rPr>
        <w:t>google</w:t>
      </w:r>
      <w:proofErr w:type="spellEnd"/>
      <w:r w:rsidRPr="009C307D">
        <w:rPr>
          <w:sz w:val="24"/>
        </w:rPr>
        <w:t xml:space="preserve"> </w:t>
      </w:r>
      <w:proofErr w:type="spellStart"/>
      <w:r w:rsidRPr="009C307D">
        <w:rPr>
          <w:sz w:val="24"/>
        </w:rPr>
        <w:t>slides</w:t>
      </w:r>
      <w:proofErr w:type="spellEnd"/>
      <w:r w:rsidRPr="001A3ECC">
        <w:rPr>
          <w:sz w:val="24"/>
        </w:rPr>
        <w:t xml:space="preserve">, </w:t>
      </w:r>
      <w:proofErr w:type="spellStart"/>
      <w:r w:rsidRPr="001A3ECC">
        <w:rPr>
          <w:sz w:val="24"/>
        </w:rPr>
        <w:t>google</w:t>
      </w:r>
      <w:proofErr w:type="spellEnd"/>
      <w:r w:rsidRPr="001A3ECC">
        <w:rPr>
          <w:sz w:val="24"/>
        </w:rPr>
        <w:t xml:space="preserve"> </w:t>
      </w:r>
      <w:proofErr w:type="spellStart"/>
      <w:r w:rsidRPr="001A3ECC">
        <w:rPr>
          <w:sz w:val="24"/>
        </w:rPr>
        <w:t>sites</w:t>
      </w:r>
      <w:proofErr w:type="spellEnd"/>
      <w:r w:rsidRPr="001A3ECC">
        <w:rPr>
          <w:sz w:val="24"/>
        </w:rPr>
        <w:t xml:space="preserve">, </w:t>
      </w:r>
      <w:proofErr w:type="spellStart"/>
      <w:r w:rsidRPr="001A3ECC">
        <w:rPr>
          <w:sz w:val="24"/>
        </w:rPr>
        <w:t>bloger</w:t>
      </w:r>
      <w:proofErr w:type="spellEnd"/>
      <w:r w:rsidRPr="009C307D">
        <w:rPr>
          <w:sz w:val="24"/>
        </w:rPr>
        <w:t xml:space="preserve">, </w:t>
      </w:r>
      <w:proofErr w:type="spellStart"/>
      <w:r w:rsidRPr="001A3ECC">
        <w:rPr>
          <w:sz w:val="24"/>
        </w:rPr>
        <w:t>Photogrid</w:t>
      </w:r>
      <w:proofErr w:type="spellEnd"/>
      <w:r w:rsidRPr="009C307D">
        <w:rPr>
          <w:sz w:val="24"/>
        </w:rPr>
        <w:t xml:space="preserve">, Photoshop, </w:t>
      </w:r>
      <w:proofErr w:type="spellStart"/>
      <w:r w:rsidRPr="001A3ECC">
        <w:rPr>
          <w:sz w:val="24"/>
        </w:rPr>
        <w:t>Youtube</w:t>
      </w:r>
      <w:proofErr w:type="spellEnd"/>
      <w:r w:rsidRPr="001A3ECC">
        <w:rPr>
          <w:sz w:val="24"/>
        </w:rPr>
        <w:t xml:space="preserve"> EDU</w:t>
      </w:r>
      <w:r w:rsidRPr="009C307D">
        <w:rPr>
          <w:sz w:val="24"/>
        </w:rPr>
        <w:t xml:space="preserve">, </w:t>
      </w:r>
      <w:proofErr w:type="spellStart"/>
      <w:r w:rsidRPr="001A3ECC">
        <w:rPr>
          <w:sz w:val="24"/>
        </w:rPr>
        <w:t>TedEd</w:t>
      </w:r>
      <w:proofErr w:type="spellEnd"/>
      <w:r w:rsidRPr="009C307D">
        <w:rPr>
          <w:sz w:val="24"/>
        </w:rPr>
        <w:t xml:space="preserve">, Khan </w:t>
      </w:r>
      <w:proofErr w:type="spellStart"/>
      <w:r w:rsidRPr="009C307D">
        <w:rPr>
          <w:sz w:val="24"/>
        </w:rPr>
        <w:t>A</w:t>
      </w:r>
      <w:r w:rsidRPr="001A3ECC">
        <w:rPr>
          <w:sz w:val="24"/>
        </w:rPr>
        <w:t>cademy</w:t>
      </w:r>
      <w:proofErr w:type="spellEnd"/>
      <w:r w:rsidRPr="009C307D">
        <w:rPr>
          <w:sz w:val="24"/>
        </w:rPr>
        <w:t xml:space="preserve">, </w:t>
      </w:r>
      <w:proofErr w:type="spellStart"/>
      <w:r w:rsidRPr="009C307D">
        <w:rPr>
          <w:sz w:val="24"/>
        </w:rPr>
        <w:t>P</w:t>
      </w:r>
      <w:r w:rsidRPr="001A3ECC">
        <w:rPr>
          <w:sz w:val="24"/>
        </w:rPr>
        <w:t>owtoon</w:t>
      </w:r>
      <w:proofErr w:type="spellEnd"/>
      <w:r w:rsidRPr="009C307D">
        <w:rPr>
          <w:sz w:val="24"/>
        </w:rPr>
        <w:t xml:space="preserve">, </w:t>
      </w:r>
      <w:proofErr w:type="spellStart"/>
      <w:r w:rsidRPr="009C307D">
        <w:rPr>
          <w:sz w:val="24"/>
        </w:rPr>
        <w:t>K</w:t>
      </w:r>
      <w:r w:rsidRPr="001A3ECC">
        <w:rPr>
          <w:sz w:val="24"/>
        </w:rPr>
        <w:t>apwing</w:t>
      </w:r>
      <w:proofErr w:type="spellEnd"/>
      <w:r w:rsidRPr="009C307D">
        <w:rPr>
          <w:sz w:val="24"/>
        </w:rPr>
        <w:t>, M</w:t>
      </w:r>
      <w:r w:rsidRPr="001A3ECC">
        <w:rPr>
          <w:sz w:val="24"/>
        </w:rPr>
        <w:t xml:space="preserve">ake </w:t>
      </w:r>
      <w:proofErr w:type="spellStart"/>
      <w:r w:rsidRPr="001A3ECC">
        <w:rPr>
          <w:sz w:val="24"/>
        </w:rPr>
        <w:t>beliefs</w:t>
      </w:r>
      <w:proofErr w:type="spellEnd"/>
      <w:r w:rsidRPr="001A3ECC">
        <w:rPr>
          <w:sz w:val="24"/>
        </w:rPr>
        <w:t xml:space="preserve"> </w:t>
      </w:r>
      <w:proofErr w:type="spellStart"/>
      <w:r w:rsidRPr="001A3ECC">
        <w:rPr>
          <w:sz w:val="24"/>
        </w:rPr>
        <w:t>comix</w:t>
      </w:r>
      <w:proofErr w:type="spellEnd"/>
      <w:r w:rsidRPr="009C307D">
        <w:rPr>
          <w:sz w:val="24"/>
        </w:rPr>
        <w:t xml:space="preserve">, </w:t>
      </w:r>
      <w:proofErr w:type="spellStart"/>
      <w:r w:rsidRPr="009C307D">
        <w:rPr>
          <w:sz w:val="24"/>
        </w:rPr>
        <w:t>C</w:t>
      </w:r>
      <w:r w:rsidRPr="001A3ECC">
        <w:rPr>
          <w:sz w:val="24"/>
        </w:rPr>
        <w:t>anva</w:t>
      </w:r>
      <w:proofErr w:type="spellEnd"/>
      <w:r w:rsidRPr="009C307D">
        <w:rPr>
          <w:sz w:val="24"/>
        </w:rPr>
        <w:t xml:space="preserve">, </w:t>
      </w:r>
      <w:proofErr w:type="spellStart"/>
      <w:r w:rsidRPr="001A3ECC">
        <w:rPr>
          <w:sz w:val="24"/>
        </w:rPr>
        <w:t>Classdojo</w:t>
      </w:r>
      <w:proofErr w:type="spellEnd"/>
      <w:r w:rsidRPr="009C307D">
        <w:rPr>
          <w:sz w:val="24"/>
        </w:rPr>
        <w:t xml:space="preserve">,  </w:t>
      </w:r>
      <w:proofErr w:type="spellStart"/>
      <w:r w:rsidRPr="009C307D">
        <w:rPr>
          <w:sz w:val="24"/>
        </w:rPr>
        <w:t>Scratch</w:t>
      </w:r>
      <w:proofErr w:type="spellEnd"/>
      <w:r w:rsidRPr="009C307D">
        <w:rPr>
          <w:sz w:val="24"/>
        </w:rPr>
        <w:t xml:space="preserve"> jr., </w:t>
      </w:r>
      <w:proofErr w:type="spellStart"/>
      <w:r w:rsidR="00F41876" w:rsidRPr="009C307D">
        <w:rPr>
          <w:sz w:val="24"/>
        </w:rPr>
        <w:t>Screenpal</w:t>
      </w:r>
      <w:proofErr w:type="spellEnd"/>
      <w:r w:rsidR="00F41876" w:rsidRPr="009C307D">
        <w:rPr>
          <w:sz w:val="24"/>
        </w:rPr>
        <w:t xml:space="preserve">, </w:t>
      </w:r>
      <w:proofErr w:type="spellStart"/>
      <w:r w:rsidR="00F41876" w:rsidRPr="009C307D">
        <w:rPr>
          <w:sz w:val="24"/>
        </w:rPr>
        <w:t>Whiteboard</w:t>
      </w:r>
      <w:proofErr w:type="spellEnd"/>
      <w:r w:rsidR="00F41876" w:rsidRPr="009C307D">
        <w:rPr>
          <w:sz w:val="24"/>
        </w:rPr>
        <w:t xml:space="preserve">, </w:t>
      </w:r>
      <w:proofErr w:type="spellStart"/>
      <w:r w:rsidR="00F41876" w:rsidRPr="009C307D">
        <w:rPr>
          <w:sz w:val="24"/>
        </w:rPr>
        <w:t>Bookcreator</w:t>
      </w:r>
      <w:proofErr w:type="spellEnd"/>
      <w:r w:rsidR="00F41876" w:rsidRPr="009C307D">
        <w:rPr>
          <w:sz w:val="24"/>
        </w:rPr>
        <w:t xml:space="preserve">, </w:t>
      </w:r>
      <w:proofErr w:type="spellStart"/>
      <w:r w:rsidR="00EA3E04" w:rsidRPr="009C307D">
        <w:rPr>
          <w:sz w:val="24"/>
        </w:rPr>
        <w:t>Blooket</w:t>
      </w:r>
      <w:proofErr w:type="spellEnd"/>
      <w:r w:rsidR="00AC5567" w:rsidRPr="009C307D">
        <w:rPr>
          <w:sz w:val="24"/>
        </w:rPr>
        <w:t xml:space="preserve">, </w:t>
      </w:r>
      <w:proofErr w:type="spellStart"/>
      <w:r w:rsidR="00AC5567" w:rsidRPr="009C307D">
        <w:rPr>
          <w:sz w:val="24"/>
        </w:rPr>
        <w:t>Arcade.makecode</w:t>
      </w:r>
      <w:proofErr w:type="spellEnd"/>
      <w:r w:rsidR="00AC5567" w:rsidRPr="009C307D">
        <w:rPr>
          <w:sz w:val="24"/>
        </w:rPr>
        <w:t xml:space="preserve"> in veliko drugih. </w:t>
      </w:r>
    </w:p>
    <w:p w:rsidR="009C75B6" w:rsidRPr="009C307D" w:rsidRDefault="009C75B6" w:rsidP="009C307D">
      <w:pPr>
        <w:jc w:val="both"/>
        <w:rPr>
          <w:sz w:val="24"/>
        </w:rPr>
      </w:pPr>
      <w:r w:rsidRPr="009C307D">
        <w:rPr>
          <w:sz w:val="24"/>
        </w:rPr>
        <w:t xml:space="preserve">Izpostavila bi digitalno Orodje </w:t>
      </w:r>
      <w:proofErr w:type="spellStart"/>
      <w:r w:rsidRPr="009C307D">
        <w:rPr>
          <w:sz w:val="24"/>
        </w:rPr>
        <w:t>Clasdojo</w:t>
      </w:r>
      <w:proofErr w:type="spellEnd"/>
      <w:r w:rsidRPr="009C307D">
        <w:rPr>
          <w:sz w:val="24"/>
        </w:rPr>
        <w:t xml:space="preserve">, ki pripomore k organizacijo celotnega oddelka. </w:t>
      </w:r>
      <w:r w:rsidRPr="009C307D">
        <w:rPr>
          <w:sz w:val="24"/>
        </w:rPr>
        <w:t xml:space="preserve">Vanjo vneseš vse </w:t>
      </w:r>
      <w:r w:rsidRPr="009C307D">
        <w:rPr>
          <w:sz w:val="24"/>
        </w:rPr>
        <w:t>učence po razredih</w:t>
      </w:r>
      <w:r w:rsidRPr="009C307D">
        <w:rPr>
          <w:sz w:val="24"/>
        </w:rPr>
        <w:t xml:space="preserve">, ki jih lahko nato preko programa avtomatsko razporejaš v skupine, točkuješ njihov napredek in delo. Poleg tega vsebuje vrsto zanimivih orodij, ki jih lahko uporabiš v razredu. </w:t>
      </w:r>
      <w:r w:rsidRPr="009C307D">
        <w:rPr>
          <w:sz w:val="24"/>
        </w:rPr>
        <w:t>To so merjenje glasnosti, odštevalnik časa, avtomatsko razporejanje učencev v skupine, pri čemer lahko določiš učence, ki jih ne želiš skupaj v skupini, naključno zbiranje učencev za ustno spraševanje</w:t>
      </w:r>
      <w:r w:rsidR="00CD68D2" w:rsidRPr="009C307D">
        <w:rPr>
          <w:sz w:val="24"/>
        </w:rPr>
        <w:t xml:space="preserve"> </w:t>
      </w:r>
      <w:r w:rsidRPr="009C307D">
        <w:rPr>
          <w:sz w:val="24"/>
        </w:rPr>
        <w:t>…</w:t>
      </w:r>
      <w:r w:rsidR="00CD68D2" w:rsidRPr="009C307D">
        <w:rPr>
          <w:sz w:val="24"/>
        </w:rPr>
        <w:t xml:space="preserve"> </w:t>
      </w:r>
    </w:p>
    <w:p w:rsidR="009C307D" w:rsidRDefault="009C307D" w:rsidP="009C75B6"/>
    <w:p w:rsidR="009C307D" w:rsidRDefault="009C307D" w:rsidP="009C75B6">
      <w:r>
        <w:rPr>
          <w:rFonts w:ascii="Calibri" w:eastAsia="Calibri" w:hAnsi="Calibri" w:cs="Times New Roman"/>
          <w:noProof/>
          <w:kern w:val="2"/>
          <w:lang w:eastAsia="sl-SI"/>
          <w14:ligatures w14:val="standardContextual"/>
        </w:rPr>
        <w:lastRenderedPageBreak/>
        <w:drawing>
          <wp:anchor distT="0" distB="0" distL="114300" distR="114300" simplePos="0" relativeHeight="251660288" behindDoc="0" locked="0" layoutInCell="1" allowOverlap="1" wp14:anchorId="219FE22E" wp14:editId="0DB4C047">
            <wp:simplePos x="0" y="0"/>
            <wp:positionH relativeFrom="column">
              <wp:posOffset>4872355</wp:posOffset>
            </wp:positionH>
            <wp:positionV relativeFrom="paragraph">
              <wp:posOffset>0</wp:posOffset>
            </wp:positionV>
            <wp:extent cx="733425" cy="678815"/>
            <wp:effectExtent l="0" t="0" r="9525" b="6985"/>
            <wp:wrapSquare wrapText="bothSides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2336" behindDoc="0" locked="0" layoutInCell="1" allowOverlap="1" wp14:anchorId="59970778" wp14:editId="12066E86">
            <wp:simplePos x="0" y="0"/>
            <wp:positionH relativeFrom="column">
              <wp:posOffset>-204470</wp:posOffset>
            </wp:positionH>
            <wp:positionV relativeFrom="paragraph">
              <wp:posOffset>0</wp:posOffset>
            </wp:positionV>
            <wp:extent cx="2667000" cy="559435"/>
            <wp:effectExtent l="0" t="0" r="0" b="0"/>
            <wp:wrapSquare wrapText="bothSides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N Co-funded by the EU_PANTON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307D" w:rsidRDefault="009C307D" w:rsidP="009C75B6"/>
    <w:p w:rsidR="009C307D" w:rsidRDefault="009C307D" w:rsidP="009C75B6"/>
    <w:p w:rsidR="009C307D" w:rsidRDefault="009C307D" w:rsidP="009C75B6"/>
    <w:p w:rsidR="00CD68D2" w:rsidRDefault="00CD68D2" w:rsidP="009C75B6">
      <w:r w:rsidRPr="00CD68D2">
        <w:drawing>
          <wp:inline distT="0" distB="0" distL="0" distR="0" wp14:anchorId="25D16051" wp14:editId="6C68BBC5">
            <wp:extent cx="4581525" cy="1701406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94415" cy="1706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1A3" w:rsidRPr="009C307D" w:rsidRDefault="001C51A3" w:rsidP="009C75B6">
      <w:pPr>
        <w:rPr>
          <w:sz w:val="24"/>
        </w:rPr>
      </w:pPr>
    </w:p>
    <w:p w:rsidR="00CD68D2" w:rsidRPr="009C307D" w:rsidRDefault="00CD68D2" w:rsidP="009C307D">
      <w:pPr>
        <w:jc w:val="both"/>
        <w:rPr>
          <w:sz w:val="24"/>
        </w:rPr>
      </w:pPr>
      <w:r w:rsidRPr="009C307D">
        <w:rPr>
          <w:sz w:val="24"/>
        </w:rPr>
        <w:t xml:space="preserve">Izpostavila bi tudi orodje </w:t>
      </w:r>
      <w:proofErr w:type="spellStart"/>
      <w:r w:rsidRPr="009C307D">
        <w:rPr>
          <w:sz w:val="24"/>
        </w:rPr>
        <w:t>Blooket</w:t>
      </w:r>
      <w:proofErr w:type="spellEnd"/>
      <w:r w:rsidRPr="009C307D">
        <w:rPr>
          <w:sz w:val="24"/>
        </w:rPr>
        <w:t xml:space="preserve">, ki deluje na podoben način kot nam bolj znan </w:t>
      </w:r>
      <w:proofErr w:type="spellStart"/>
      <w:r w:rsidRPr="009C307D">
        <w:rPr>
          <w:sz w:val="24"/>
        </w:rPr>
        <w:t>Kahoot</w:t>
      </w:r>
      <w:proofErr w:type="spellEnd"/>
      <w:r w:rsidRPr="009C307D">
        <w:rPr>
          <w:sz w:val="24"/>
        </w:rPr>
        <w:t xml:space="preserve">, vendar je </w:t>
      </w:r>
      <w:proofErr w:type="spellStart"/>
      <w:r w:rsidRPr="009C307D">
        <w:rPr>
          <w:sz w:val="24"/>
        </w:rPr>
        <w:t>Blooket</w:t>
      </w:r>
      <w:proofErr w:type="spellEnd"/>
      <w:r w:rsidRPr="009C307D">
        <w:rPr>
          <w:sz w:val="24"/>
        </w:rPr>
        <w:t xml:space="preserve"> za učence bolj zanimiv, ker je bolj </w:t>
      </w:r>
      <w:proofErr w:type="spellStart"/>
      <w:r w:rsidRPr="009C307D">
        <w:rPr>
          <w:sz w:val="24"/>
        </w:rPr>
        <w:t>igričarsko</w:t>
      </w:r>
      <w:proofErr w:type="spellEnd"/>
      <w:r w:rsidRPr="009C307D">
        <w:rPr>
          <w:sz w:val="24"/>
        </w:rPr>
        <w:t xml:space="preserve"> urejen</w:t>
      </w:r>
      <w:r w:rsidR="001C51A3" w:rsidRPr="009C307D">
        <w:rPr>
          <w:sz w:val="24"/>
        </w:rPr>
        <w:t xml:space="preserve"> in zastavljen</w:t>
      </w:r>
      <w:r w:rsidRPr="009C307D">
        <w:rPr>
          <w:sz w:val="24"/>
        </w:rPr>
        <w:t>. Učitelj lahko izbira med različnimi temami – ozadji</w:t>
      </w:r>
      <w:r w:rsidR="001C51A3" w:rsidRPr="009C307D">
        <w:rPr>
          <w:sz w:val="24"/>
        </w:rPr>
        <w:t xml:space="preserve"> in načini igranja</w:t>
      </w:r>
      <w:r w:rsidRPr="009C307D">
        <w:rPr>
          <w:sz w:val="24"/>
        </w:rPr>
        <w:t xml:space="preserve">, učenci pa svojimi odgovori tekmujejo med seboj. </w:t>
      </w:r>
    </w:p>
    <w:p w:rsidR="009C307D" w:rsidRDefault="009C307D" w:rsidP="009C75B6"/>
    <w:p w:rsidR="009C75B6" w:rsidRDefault="00CD68D2" w:rsidP="001A3ECC">
      <w:pPr>
        <w:jc w:val="both"/>
        <w:rPr>
          <w:rFonts w:ascii="Calibri" w:eastAsia="Calibri" w:hAnsi="Calibri" w:cs="Times New Roman"/>
          <w:kern w:val="2"/>
          <w14:ligatures w14:val="standardContextual"/>
        </w:rPr>
      </w:pPr>
      <w:r w:rsidRPr="00CD68D2">
        <w:rPr>
          <w:rFonts w:ascii="Calibri" w:eastAsia="Calibri" w:hAnsi="Calibri" w:cs="Times New Roman"/>
          <w:kern w:val="2"/>
          <w14:ligatures w14:val="standardContextual"/>
        </w:rPr>
        <w:drawing>
          <wp:inline distT="0" distB="0" distL="0" distR="0" wp14:anchorId="08F86530" wp14:editId="3C4E9637">
            <wp:extent cx="4845465" cy="142875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51799" cy="1430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07D" w:rsidRDefault="009C307D" w:rsidP="001A3ECC">
      <w:pPr>
        <w:jc w:val="both"/>
        <w:rPr>
          <w:rFonts w:ascii="Calibri" w:eastAsia="Calibri" w:hAnsi="Calibri" w:cs="Times New Roman"/>
          <w:kern w:val="2"/>
          <w14:ligatures w14:val="standardContextual"/>
        </w:rPr>
      </w:pPr>
    </w:p>
    <w:p w:rsidR="00CD68D2" w:rsidRPr="00AC5567" w:rsidRDefault="00CD68D2" w:rsidP="001A3ECC">
      <w:pPr>
        <w:jc w:val="both"/>
        <w:rPr>
          <w:rFonts w:ascii="Calibri" w:eastAsia="Calibri" w:hAnsi="Calibri" w:cs="Times New Roman"/>
          <w:kern w:val="2"/>
          <w14:ligatures w14:val="standardContextual"/>
        </w:rPr>
      </w:pPr>
      <w:r w:rsidRPr="00CD68D2">
        <w:rPr>
          <w:rFonts w:ascii="Calibri" w:eastAsia="Calibri" w:hAnsi="Calibri" w:cs="Times New Roman"/>
          <w:kern w:val="2"/>
          <w14:ligatures w14:val="standardContextual"/>
        </w:rPr>
        <w:drawing>
          <wp:inline distT="0" distB="0" distL="0" distR="0" wp14:anchorId="2DE5832A" wp14:editId="58E5AB29">
            <wp:extent cx="4876800" cy="1408423"/>
            <wp:effectExtent l="0" t="0" r="0" b="190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86825" cy="141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1A3" w:rsidRDefault="001C51A3" w:rsidP="00124309">
      <w:pPr>
        <w:jc w:val="both"/>
        <w:rPr>
          <w:sz w:val="24"/>
        </w:rPr>
      </w:pPr>
    </w:p>
    <w:p w:rsidR="009C307D" w:rsidRDefault="009C307D" w:rsidP="00124309">
      <w:pPr>
        <w:jc w:val="both"/>
        <w:rPr>
          <w:sz w:val="24"/>
        </w:rPr>
      </w:pPr>
      <w:r>
        <w:rPr>
          <w:sz w:val="24"/>
        </w:rPr>
        <w:t xml:space="preserve">Orodji </w:t>
      </w:r>
      <w:proofErr w:type="spellStart"/>
      <w:r>
        <w:rPr>
          <w:sz w:val="24"/>
        </w:rPr>
        <w:t>Classdojo</w:t>
      </w:r>
      <w:proofErr w:type="spellEnd"/>
      <w:r>
        <w:rPr>
          <w:sz w:val="24"/>
        </w:rPr>
        <w:t xml:space="preserve"> in </w:t>
      </w:r>
      <w:proofErr w:type="spellStart"/>
      <w:r>
        <w:rPr>
          <w:sz w:val="24"/>
        </w:rPr>
        <w:t>Blooket</w:t>
      </w:r>
      <w:proofErr w:type="spellEnd"/>
      <w:r>
        <w:rPr>
          <w:sz w:val="24"/>
        </w:rPr>
        <w:t xml:space="preserve"> sem že uporabila v razredu, izkazali sta se kot uporabni. </w:t>
      </w:r>
      <w:r>
        <w:rPr>
          <w:sz w:val="24"/>
        </w:rPr>
        <w:t xml:space="preserve">Učenci so navdušeni, če se pouk popestri na takšen način. </w:t>
      </w:r>
      <w:r>
        <w:rPr>
          <w:sz w:val="24"/>
        </w:rPr>
        <w:t xml:space="preserve">Potrebno je dobro poznavanje programov, da lahko pouk nemoteno steče. </w:t>
      </w:r>
    </w:p>
    <w:p w:rsidR="009C307D" w:rsidRDefault="009C307D" w:rsidP="00124309">
      <w:pPr>
        <w:jc w:val="both"/>
        <w:rPr>
          <w:sz w:val="24"/>
        </w:rPr>
      </w:pPr>
      <w:r>
        <w:rPr>
          <w:rFonts w:ascii="Calibri" w:eastAsia="Calibri" w:hAnsi="Calibri" w:cs="Times New Roman"/>
          <w:noProof/>
          <w:kern w:val="2"/>
          <w:lang w:eastAsia="sl-SI"/>
          <w14:ligatures w14:val="standardContextual"/>
        </w:rPr>
        <w:drawing>
          <wp:anchor distT="0" distB="0" distL="114300" distR="114300" simplePos="0" relativeHeight="251666432" behindDoc="0" locked="0" layoutInCell="1" allowOverlap="1" wp14:anchorId="039997CE" wp14:editId="36617D46">
            <wp:simplePos x="0" y="0"/>
            <wp:positionH relativeFrom="column">
              <wp:posOffset>4972050</wp:posOffset>
            </wp:positionH>
            <wp:positionV relativeFrom="paragraph">
              <wp:posOffset>0</wp:posOffset>
            </wp:positionV>
            <wp:extent cx="733425" cy="678815"/>
            <wp:effectExtent l="0" t="0" r="9525" b="6985"/>
            <wp:wrapSquare wrapText="bothSides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67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64384" behindDoc="0" locked="0" layoutInCell="1" allowOverlap="1" wp14:anchorId="50B06B7C" wp14:editId="1B18623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667000" cy="559435"/>
            <wp:effectExtent l="0" t="0" r="0" b="0"/>
            <wp:wrapSquare wrapText="bothSides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N Co-funded by the EU_PANTON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307D" w:rsidRDefault="009C307D" w:rsidP="00124309">
      <w:pPr>
        <w:jc w:val="both"/>
        <w:rPr>
          <w:sz w:val="24"/>
        </w:rPr>
      </w:pPr>
    </w:p>
    <w:p w:rsidR="009C307D" w:rsidRDefault="009C307D" w:rsidP="00124309">
      <w:pPr>
        <w:jc w:val="both"/>
        <w:rPr>
          <w:sz w:val="24"/>
        </w:rPr>
      </w:pPr>
    </w:p>
    <w:p w:rsidR="009C307D" w:rsidRDefault="009C307D" w:rsidP="009C307D">
      <w:pPr>
        <w:jc w:val="both"/>
        <w:rPr>
          <w:sz w:val="24"/>
        </w:rPr>
      </w:pPr>
    </w:p>
    <w:p w:rsidR="009C307D" w:rsidRDefault="009C307D" w:rsidP="009C307D">
      <w:pPr>
        <w:jc w:val="both"/>
        <w:rPr>
          <w:sz w:val="24"/>
        </w:rPr>
      </w:pPr>
      <w:r>
        <w:rPr>
          <w:sz w:val="24"/>
        </w:rPr>
        <w:t xml:space="preserve">Seznanili smo se z različnimi programi za izdelovanje </w:t>
      </w:r>
      <w:proofErr w:type="spellStart"/>
      <w:r>
        <w:rPr>
          <w:sz w:val="24"/>
        </w:rPr>
        <w:t>videovsebin</w:t>
      </w:r>
      <w:proofErr w:type="spellEnd"/>
      <w:r>
        <w:rPr>
          <w:sz w:val="24"/>
        </w:rPr>
        <w:t xml:space="preserve"> in urejevalnike fotografij, ki so lahko v pomoč pri različnih šolskih projektih.</w:t>
      </w:r>
    </w:p>
    <w:p w:rsidR="001C51A3" w:rsidRDefault="001C51A3" w:rsidP="009C307D">
      <w:pPr>
        <w:jc w:val="both"/>
        <w:rPr>
          <w:sz w:val="24"/>
        </w:rPr>
      </w:pPr>
      <w:r>
        <w:rPr>
          <w:sz w:val="24"/>
        </w:rPr>
        <w:t xml:space="preserve">Orodje </w:t>
      </w:r>
      <w:proofErr w:type="spellStart"/>
      <w:r>
        <w:rPr>
          <w:sz w:val="24"/>
        </w:rPr>
        <w:t>TedEd</w:t>
      </w:r>
      <w:proofErr w:type="spellEnd"/>
      <w:r>
        <w:rPr>
          <w:sz w:val="24"/>
        </w:rPr>
        <w:t xml:space="preserve"> je kot nekakšna baza </w:t>
      </w:r>
      <w:proofErr w:type="spellStart"/>
      <w:r>
        <w:rPr>
          <w:sz w:val="24"/>
        </w:rPr>
        <w:t>videovsebin</w:t>
      </w:r>
      <w:proofErr w:type="spellEnd"/>
      <w:r>
        <w:rPr>
          <w:sz w:val="24"/>
        </w:rPr>
        <w:t>, ki jih lahko uporabiš pri pouku ali za samoizobraževanje</w:t>
      </w:r>
      <w:r w:rsidR="00D0700E">
        <w:rPr>
          <w:sz w:val="24"/>
        </w:rPr>
        <w:t xml:space="preserve">. </w:t>
      </w:r>
      <w:r w:rsidR="009A35B5">
        <w:rPr>
          <w:sz w:val="24"/>
        </w:rPr>
        <w:t xml:space="preserve">Podobno deluje tudi orodje </w:t>
      </w:r>
      <w:proofErr w:type="spellStart"/>
      <w:r w:rsidR="009A35B5">
        <w:rPr>
          <w:sz w:val="24"/>
        </w:rPr>
        <w:t>Youtube</w:t>
      </w:r>
      <w:proofErr w:type="spellEnd"/>
      <w:r w:rsidR="009A35B5">
        <w:rPr>
          <w:sz w:val="24"/>
        </w:rPr>
        <w:t xml:space="preserve"> Edu. </w:t>
      </w:r>
    </w:p>
    <w:p w:rsidR="00124309" w:rsidRDefault="00124309" w:rsidP="009C307D">
      <w:pPr>
        <w:jc w:val="both"/>
        <w:rPr>
          <w:sz w:val="24"/>
        </w:rPr>
      </w:pPr>
      <w:r>
        <w:rPr>
          <w:sz w:val="24"/>
        </w:rPr>
        <w:t xml:space="preserve">Kompetence, ki smo jih udeleženci ob zaključku tečaja pridobili so bile poznavanje različnih metod poučevanja z uporabo IKT, uporaba oblaka Google </w:t>
      </w:r>
      <w:proofErr w:type="spellStart"/>
      <w:r>
        <w:rPr>
          <w:sz w:val="24"/>
        </w:rPr>
        <w:t>Apps</w:t>
      </w:r>
      <w:proofErr w:type="spellEnd"/>
      <w:r>
        <w:rPr>
          <w:sz w:val="24"/>
        </w:rPr>
        <w:t xml:space="preserve">, ustvarjanje video vsebin in avdiovizualnih interaktivnih dejavnosti, smotrna raba interaktivnih vsebin v razredu, ki bodo v pomoč učitelju – ocenjevanje, povratna informacija. </w:t>
      </w:r>
    </w:p>
    <w:p w:rsidR="00124309" w:rsidRPr="008B7377" w:rsidRDefault="009C307D" w:rsidP="009C307D">
      <w:pPr>
        <w:jc w:val="both"/>
        <w:rPr>
          <w:sz w:val="24"/>
        </w:rPr>
      </w:pPr>
      <w:bookmarkStart w:id="0" w:name="_GoBack"/>
      <w:bookmarkEnd w:id="0"/>
      <w:r>
        <w:rPr>
          <w:sz w:val="24"/>
        </w:rPr>
        <w:t xml:space="preserve">V klopu seminarja ni bilo načrtovanih ogledov mesta ali drugih zanimivosti. </w:t>
      </w:r>
    </w:p>
    <w:p w:rsidR="008B7377" w:rsidRPr="008B7377" w:rsidRDefault="008B7377" w:rsidP="009C307D">
      <w:pPr>
        <w:jc w:val="both"/>
        <w:rPr>
          <w:sz w:val="24"/>
        </w:rPr>
      </w:pPr>
    </w:p>
    <w:p w:rsidR="001904B4" w:rsidRPr="001904B4" w:rsidRDefault="001904B4" w:rsidP="001904B4">
      <w:pPr>
        <w:rPr>
          <w:sz w:val="24"/>
        </w:rPr>
      </w:pPr>
    </w:p>
    <w:p w:rsidR="001904B4" w:rsidRPr="001904B4" w:rsidRDefault="001904B4" w:rsidP="0059026B">
      <w:pPr>
        <w:rPr>
          <w:sz w:val="24"/>
        </w:rPr>
      </w:pPr>
    </w:p>
    <w:sectPr w:rsidR="001904B4" w:rsidRPr="001904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640E17"/>
    <w:multiLevelType w:val="hybridMultilevel"/>
    <w:tmpl w:val="B05C573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BE093A"/>
    <w:multiLevelType w:val="hybridMultilevel"/>
    <w:tmpl w:val="2708C8AE"/>
    <w:lvl w:ilvl="0" w:tplc="0E02E224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0CC4"/>
    <w:rsid w:val="00124309"/>
    <w:rsid w:val="001904B4"/>
    <w:rsid w:val="001A3ECC"/>
    <w:rsid w:val="001C51A3"/>
    <w:rsid w:val="00306D58"/>
    <w:rsid w:val="003912CE"/>
    <w:rsid w:val="003A1177"/>
    <w:rsid w:val="00435FB6"/>
    <w:rsid w:val="0059026B"/>
    <w:rsid w:val="008B7377"/>
    <w:rsid w:val="009A35B5"/>
    <w:rsid w:val="009C307D"/>
    <w:rsid w:val="009C75B6"/>
    <w:rsid w:val="00A90CC4"/>
    <w:rsid w:val="00AC5567"/>
    <w:rsid w:val="00C5291E"/>
    <w:rsid w:val="00CD68D2"/>
    <w:rsid w:val="00D0700E"/>
    <w:rsid w:val="00EA3E04"/>
    <w:rsid w:val="00F41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1A69F4"/>
  <w15:chartTrackingRefBased/>
  <w15:docId w15:val="{D10BCCBA-9F19-4587-A799-6168ED66A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90CC4"/>
    <w:pPr>
      <w:ind w:left="720"/>
      <w:contextualSpacing/>
    </w:pPr>
  </w:style>
  <w:style w:type="paragraph" w:styleId="HTML-oblikovano">
    <w:name w:val="HTML Preformatted"/>
    <w:basedOn w:val="Navaden"/>
    <w:link w:val="HTML-oblikovanoZnak"/>
    <w:uiPriority w:val="99"/>
    <w:semiHidden/>
    <w:unhideWhenUsed/>
    <w:rsid w:val="00124309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-oblikovanoZnak">
    <w:name w:val="HTML-oblikovano Znak"/>
    <w:basedOn w:val="Privzetapisavaodstavka"/>
    <w:link w:val="HTML-oblikovano"/>
    <w:uiPriority w:val="99"/>
    <w:semiHidden/>
    <w:rsid w:val="00124309"/>
    <w:rPr>
      <w:rFonts w:ascii="Consolas" w:hAnsi="Consola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2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9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73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4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gi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917</TotalTime>
  <Pages>3</Pages>
  <Words>527</Words>
  <Characters>2903</Characters>
  <Application>Microsoft Office Word</Application>
  <DocSecurity>0</DocSecurity>
  <Lines>72</Lines>
  <Paragraphs>81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polon</cp:lastModifiedBy>
  <cp:revision>5</cp:revision>
  <dcterms:created xsi:type="dcterms:W3CDTF">2023-12-12T15:20:00Z</dcterms:created>
  <dcterms:modified xsi:type="dcterms:W3CDTF">2023-12-13T06:49:00Z</dcterms:modified>
</cp:coreProperties>
</file>